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Title"/>
        <w:pBdr/>
        <w:contextualSpacing w:val="0"/>
        <w:jc w:val="center"/>
        <w:rPr/>
      </w:pPr>
      <w:bookmarkStart w:colFirst="0" w:colLast="0" w:name="_26sp5ejngj5z" w:id="0"/>
      <w:bookmarkEnd w:id="0"/>
      <w:r w:rsidDel="00000000" w:rsidR="00000000" w:rsidRPr="00000000">
        <w:rPr>
          <w:rtl w:val="0"/>
        </w:rPr>
        <w:t xml:space="preserve">Al di là del Fumo</w:t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  <w:t xml:space="preserve">un gioco sul confine fra prima e dopo</w:t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  <w:t xml:space="preserve">e quel momento sospeso che esiste</w:t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  <w:t xml:space="preserve">tra passato, futuro e oblio</w:t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drawing>
          <wp:inline distB="114300" distT="114300" distL="114300" distR="114300">
            <wp:extent cx="4896000" cy="2806700"/>
            <wp:effectExtent b="0" l="0" r="0" t="0"/>
            <wp:docPr descr="3d6b4bc.jpg" id="8" name="image16.jpg"/>
            <a:graphic>
              <a:graphicData uri="http://schemas.openxmlformats.org/drawingml/2006/picture">
                <pic:pic>
                  <pic:nvPicPr>
                    <pic:cNvPr descr="3d6b4bc.jpg" id="0" name="image16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96000" cy="280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>
          <w:pPr>
            <w:pBdr/>
            <w:tabs>
              <w:tab w:val="right" w:pos="7710.236220472442"/>
            </w:tabs>
            <w:spacing w:before="80" w:line="240" w:lineRule="auto"/>
            <w:ind w:left="0" w:firstLine="0"/>
            <w:contextualSpacing w:val="0"/>
            <w:rPr/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tktfgaqzylci">
            <w:r w:rsidDel="00000000" w:rsidR="00000000" w:rsidRPr="00000000">
              <w:rPr>
                <w:b w:val="1"/>
                <w:rtl w:val="0"/>
              </w:rPr>
              <w:t xml:space="preserve">Di Che Si Tratta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_tktfgaqzylci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pBdr/>
            <w:tabs>
              <w:tab w:val="right" w:pos="7710.236220472442"/>
            </w:tabs>
            <w:spacing w:before="200" w:line="240" w:lineRule="auto"/>
            <w:ind w:left="0" w:firstLine="0"/>
            <w:contextualSpacing w:val="0"/>
            <w:rPr/>
          </w:pPr>
          <w:hyperlink w:anchor="_phw1k1rfaxjl">
            <w:r w:rsidDel="00000000" w:rsidR="00000000" w:rsidRPr="00000000">
              <w:rPr>
                <w:b w:val="1"/>
                <w:rtl w:val="0"/>
              </w:rPr>
              <w:t xml:space="preserve">Preludio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_phw1k1rfaxjl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pBdr/>
            <w:tabs>
              <w:tab w:val="right" w:pos="7710.236220472442"/>
            </w:tabs>
            <w:spacing w:before="200" w:line="240" w:lineRule="auto"/>
            <w:ind w:left="0" w:firstLine="0"/>
            <w:contextualSpacing w:val="0"/>
            <w:rPr/>
          </w:pPr>
          <w:hyperlink w:anchor="_lehu53j7hx0p">
            <w:r w:rsidDel="00000000" w:rsidR="00000000" w:rsidRPr="00000000">
              <w:rPr>
                <w:b w:val="1"/>
                <w:rtl w:val="0"/>
              </w:rPr>
              <w:t xml:space="preserve">La Cortina di Fumo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_lehu53j7hx0p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pBdr/>
            <w:tabs>
              <w:tab w:val="right" w:pos="7710.236220472442"/>
            </w:tabs>
            <w:spacing w:before="200" w:line="240" w:lineRule="auto"/>
            <w:ind w:left="0" w:firstLine="0"/>
            <w:contextualSpacing w:val="0"/>
            <w:rPr/>
          </w:pPr>
          <w:hyperlink w:anchor="_q4fzyiqx4hku">
            <w:r w:rsidDel="00000000" w:rsidR="00000000" w:rsidRPr="00000000">
              <w:rPr>
                <w:b w:val="1"/>
                <w:rtl w:val="0"/>
              </w:rPr>
              <w:t xml:space="preserve">Echi di una Vita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_q4fzyiqx4hku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pBdr/>
            <w:tabs>
              <w:tab w:val="right" w:pos="7710.236220472442"/>
            </w:tabs>
            <w:spacing w:before="60" w:line="240" w:lineRule="auto"/>
            <w:ind w:left="360" w:firstLine="0"/>
            <w:contextualSpacing w:val="0"/>
            <w:rPr/>
          </w:pPr>
          <w:hyperlink w:anchor="_x206h1ym2v7g">
            <w:r w:rsidDel="00000000" w:rsidR="00000000" w:rsidRPr="00000000">
              <w:rPr>
                <w:rtl w:val="0"/>
              </w:rPr>
              <w:t xml:space="preserve">Sagome nel Fumo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_x206h1ym2v7g \h </w:instrText>
            <w:fldChar w:fldCharType="separate"/>
          </w:r>
          <w:r w:rsidDel="00000000" w:rsidR="00000000" w:rsidRPr="00000000">
            <w:rPr>
              <w:rtl w:val="0"/>
            </w:rPr>
            <w:t xml:space="preserve">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pBdr/>
            <w:tabs>
              <w:tab w:val="right" w:pos="7710.236220472442"/>
            </w:tabs>
            <w:spacing w:before="60" w:line="240" w:lineRule="auto"/>
            <w:ind w:left="360" w:firstLine="0"/>
            <w:contextualSpacing w:val="0"/>
            <w:rPr/>
          </w:pPr>
          <w:hyperlink w:anchor="_k5ziywkz4ms9">
            <w:r w:rsidDel="00000000" w:rsidR="00000000" w:rsidRPr="00000000">
              <w:rPr>
                <w:rtl w:val="0"/>
              </w:rPr>
              <w:t xml:space="preserve">Elementi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_k5ziywkz4ms9 \h </w:instrText>
            <w:fldChar w:fldCharType="separate"/>
          </w:r>
          <w:r w:rsidDel="00000000" w:rsidR="00000000" w:rsidRPr="00000000">
            <w:rPr>
              <w:rtl w:val="0"/>
            </w:rPr>
            <w:t xml:space="preserve">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pBdr/>
            <w:tabs>
              <w:tab w:val="right" w:pos="7710.236220472442"/>
            </w:tabs>
            <w:spacing w:before="60" w:line="240" w:lineRule="auto"/>
            <w:ind w:left="360" w:firstLine="0"/>
            <w:contextualSpacing w:val="0"/>
            <w:rPr/>
          </w:pPr>
          <w:hyperlink w:anchor="_8a557ovttzyi">
            <w:r w:rsidDel="00000000" w:rsidR="00000000" w:rsidRPr="00000000">
              <w:rPr>
                <w:rtl w:val="0"/>
              </w:rPr>
              <w:t xml:space="preserve">Segni e Destino</w:t>
            </w:r>
          </w:hyperlink>
          <w:r w:rsidDel="00000000" w:rsidR="00000000" w:rsidRPr="00000000">
            <w:rPr>
              <w:rtl w:val="0"/>
            </w:rPr>
            <w:tab/>
          </w:r>
          <w:r w:rsidDel="00000000" w:rsidR="00000000" w:rsidRPr="00000000">
            <w:fldChar w:fldCharType="begin"/>
            <w:instrText xml:space="preserve"> PAGEREF _8a557ovttzyi \h </w:instrText>
            <w:fldChar w:fldCharType="separate"/>
          </w:r>
          <w:r w:rsidDel="00000000" w:rsidR="00000000" w:rsidRPr="00000000">
            <w:rPr>
              <w:rtl w:val="0"/>
            </w:rPr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pBdr/>
            <w:tabs>
              <w:tab w:val="right" w:pos="7710.236220472442"/>
            </w:tabs>
            <w:spacing w:before="200" w:line="240" w:lineRule="auto"/>
            <w:ind w:left="0" w:firstLine="0"/>
            <w:contextualSpacing w:val="0"/>
            <w:rPr/>
          </w:pPr>
          <w:hyperlink w:anchor="_loqly7qhbqw5">
            <w:r w:rsidDel="00000000" w:rsidR="00000000" w:rsidRPr="00000000">
              <w:rPr>
                <w:b w:val="1"/>
                <w:rtl w:val="0"/>
              </w:rPr>
              <w:t xml:space="preserve">Epilogo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_loqly7qhbqw5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pBdr/>
            <w:tabs>
              <w:tab w:val="right" w:pos="7710.236220472442"/>
            </w:tabs>
            <w:spacing w:after="80" w:before="200" w:line="240" w:lineRule="auto"/>
            <w:ind w:left="0" w:firstLine="0"/>
            <w:contextualSpacing w:val="0"/>
            <w:rPr/>
          </w:pPr>
          <w:hyperlink w:anchor="_yghyfor2k82e">
            <w:r w:rsidDel="00000000" w:rsidR="00000000" w:rsidRPr="00000000">
              <w:rPr>
                <w:b w:val="1"/>
                <w:rtl w:val="0"/>
              </w:rPr>
              <w:t xml:space="preserve">Ispirazione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_yghyfor2k82e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10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tktfgaqzylci" w:id="1"/>
      <w:bookmarkEnd w:id="1"/>
      <w:r w:rsidDel="00000000" w:rsidR="00000000" w:rsidRPr="00000000">
        <w:rPr>
          <w:rtl w:val="0"/>
        </w:rPr>
        <w:t xml:space="preserve">Di Che Si Tratta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i w:val="1"/>
          <w:rtl w:val="0"/>
        </w:rPr>
        <w:t xml:space="preserve">Oltre il Fumo</w:t>
      </w:r>
      <w:r w:rsidDel="00000000" w:rsidR="00000000" w:rsidRPr="00000000">
        <w:rPr>
          <w:rtl w:val="0"/>
        </w:rPr>
        <w:t xml:space="preserve"> è un gioco per 2-4 partecipanti che permette di fare la conoscenza di una persona durante un momento di drammatica crisi in cui vita e morte sono separati da un sottilissimo confine.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Per giocare ti servono:</w:t>
      </w:r>
    </w:p>
    <w:tbl>
      <w:tblPr>
        <w:tblStyle w:val="Table1"/>
        <w:tblW w:w="763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40"/>
        <w:gridCol w:w="2295"/>
        <w:tblGridChange w:id="0">
          <w:tblGrid>
            <w:gridCol w:w="5340"/>
            <w:gridCol w:w="2295"/>
          </w:tblGrid>
        </w:tblGridChange>
      </w:tblGrid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/>
              <w:spacing w:after="0" w:before="0" w:line="240" w:lineRule="auto"/>
              <w:ind w:left="720" w:hanging="360"/>
              <w:contextualSpacing w:val="1"/>
            </w:pPr>
            <w:r w:rsidDel="00000000" w:rsidR="00000000" w:rsidRPr="00000000">
              <w:rPr>
                <w:rtl w:val="0"/>
              </w:rPr>
              <w:t xml:space="preserve">da 1 a 3 amici</w:t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/>
              <w:spacing w:after="0" w:before="0" w:line="240" w:lineRule="auto"/>
              <w:ind w:left="720" w:hanging="360"/>
              <w:contextualSpacing w:val="1"/>
            </w:pPr>
            <w:r w:rsidDel="00000000" w:rsidR="00000000" w:rsidRPr="00000000">
              <w:rPr>
                <w:rtl w:val="0"/>
              </w:rPr>
              <w:t xml:space="preserve">queste regole</w:t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/>
              <w:spacing w:after="0" w:before="0" w:line="240" w:lineRule="auto"/>
              <w:ind w:left="720" w:hanging="360"/>
              <w:contextualSpacing w:val="1"/>
            </w:pPr>
            <w:r w:rsidDel="00000000" w:rsidR="00000000" w:rsidRPr="00000000">
              <w:rPr>
                <w:rtl w:val="0"/>
              </w:rPr>
              <w:t xml:space="preserve">una stampa della </w:t>
            </w:r>
            <w:r w:rsidDel="00000000" w:rsidR="00000000" w:rsidRPr="00000000">
              <w:rPr>
                <w:i w:val="1"/>
                <w:rtl w:val="0"/>
              </w:rPr>
              <w:t xml:space="preserve">Cortina di Fumo</w:t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/>
              <w:spacing w:after="0" w:before="0" w:line="240" w:lineRule="auto"/>
              <w:ind w:left="720" w:hanging="360"/>
              <w:contextualSpacing w:val="1"/>
            </w:pPr>
            <w:r w:rsidDel="00000000" w:rsidR="00000000" w:rsidRPr="00000000">
              <w:rPr>
                <w:rtl w:val="0"/>
              </w:rPr>
              <w:t xml:space="preserve">una superficie dove fissare delle puntine</w:t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/>
              <w:spacing w:after="0" w:before="0" w:line="240" w:lineRule="auto"/>
              <w:ind w:left="720" w:hanging="360"/>
              <w:contextualSpacing w:val="1"/>
            </w:pPr>
            <w:r w:rsidDel="00000000" w:rsidR="00000000" w:rsidRPr="00000000">
              <w:rPr>
                <w:rtl w:val="0"/>
              </w:rPr>
              <w:t xml:space="preserve">30 puntine</w:t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/>
              <w:spacing w:after="0" w:before="0" w:line="240" w:lineRule="auto"/>
              <w:ind w:left="720" w:hanging="360"/>
              <w:contextualSpacing w:val="1"/>
            </w:pPr>
            <w:r w:rsidDel="00000000" w:rsidR="00000000" w:rsidRPr="00000000">
              <w:rPr>
                <w:rtl w:val="0"/>
              </w:rPr>
              <w:t xml:space="preserve">un filo/spago di diverso colore per ciascun giocatore</w:t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/>
              <w:spacing w:after="0" w:before="0" w:line="240" w:lineRule="auto"/>
              <w:ind w:left="720" w:hanging="360"/>
              <w:contextualSpacing w:val="1"/>
            </w:pPr>
            <w:r w:rsidDel="00000000" w:rsidR="00000000" w:rsidRPr="00000000">
              <w:rPr>
                <w:rtl w:val="0"/>
              </w:rPr>
              <w:t xml:space="preserve">alcuni post-it</w:t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/>
              <w:spacing w:after="0" w:before="0" w:line="240" w:lineRule="auto"/>
              <w:ind w:left="720" w:hanging="360"/>
              <w:contextualSpacing w:val="1"/>
            </w:pPr>
            <w:r w:rsidDel="00000000" w:rsidR="00000000" w:rsidRPr="00000000">
              <w:rPr>
                <w:rtl w:val="0"/>
              </w:rPr>
              <w:t xml:space="preserve">matite</w:t>
            </w:r>
          </w:p>
        </w:tc>
        <w:tc>
          <w:tcPr>
            <w:tcBorders>
              <w:top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13.38582677165356" w:type="dxa"/>
              <w:left w:w="113.38582677165356" w:type="dxa"/>
              <w:bottom w:w="113.38582677165356" w:type="dxa"/>
              <w:right w:w="113.38582677165356" w:type="dxa"/>
            </w:tcMar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In alternativa a spago e puntine è sufficiente avere a disposizione un righello e dei pennarelli di colori differenti.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La storia si focalizza su un singolo protagonista, una persona calata nel caos di un “</w:t>
      </w:r>
      <w:r w:rsidDel="00000000" w:rsidR="00000000" w:rsidRPr="00000000">
        <w:rPr>
          <w:i w:val="1"/>
          <w:rtl w:val="0"/>
        </w:rPr>
        <w:t xml:space="preserve">campo di battaglia</w:t>
      </w:r>
      <w:r w:rsidDel="00000000" w:rsidR="00000000" w:rsidRPr="00000000">
        <w:rPr>
          <w:rtl w:val="0"/>
        </w:rPr>
        <w:t xml:space="preserve">”. Il momento è critico, pericoloso e improvvisamente il protagonista si addentra in, o viene avvolto da, una cortina di fumo... e il gioco inizia.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Il gioco si svolge in </w:t>
      </w:r>
      <w:r w:rsidDel="00000000" w:rsidR="00000000" w:rsidRPr="00000000">
        <w:rPr>
          <w:rtl w:val="0"/>
        </w:rPr>
        <w:t xml:space="preserve">turni</w:t>
      </w:r>
      <w:r w:rsidDel="00000000" w:rsidR="00000000" w:rsidRPr="00000000">
        <w:rPr>
          <w:rtl w:val="0"/>
        </w:rPr>
        <w:t xml:space="preserve">. Durante il tuo turno dovrai svolgere due azioni: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muovere il tuo personale </w:t>
      </w:r>
      <w:r w:rsidDel="00000000" w:rsidR="00000000" w:rsidRPr="00000000">
        <w:rPr>
          <w:b w:val="1"/>
          <w:rtl w:val="0"/>
        </w:rPr>
        <w:t xml:space="preserve">filo</w:t>
      </w:r>
      <w:r w:rsidDel="00000000" w:rsidR="00000000" w:rsidRPr="00000000">
        <w:rPr>
          <w:rtl w:val="0"/>
        </w:rPr>
        <w:t xml:space="preserve"> del destino entro la </w:t>
      </w:r>
      <w:r w:rsidDel="00000000" w:rsidR="00000000" w:rsidRPr="00000000">
        <w:rPr>
          <w:i w:val="1"/>
          <w:rtl w:val="0"/>
        </w:rPr>
        <w:t xml:space="preserve">Cortina di Fumo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narrare un'Eco, ovvero una breve scena che mostri il passato o il futuro del protagonista, con varie conseguenze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Con il progredire degli </w:t>
      </w:r>
      <w:r w:rsidDel="00000000" w:rsidR="00000000" w:rsidRPr="00000000">
        <w:rPr>
          <w:i w:val="1"/>
          <w:rtl w:val="0"/>
        </w:rPr>
        <w:t xml:space="preserve">Echi</w:t>
      </w:r>
      <w:r w:rsidDel="00000000" w:rsidR="00000000" w:rsidRPr="00000000">
        <w:rPr>
          <w:rtl w:val="0"/>
        </w:rPr>
        <w:t xml:space="preserve"> e l’intrecciarsi dei fili imparerai a conoscere il protagonista, i suoi dubbi, le sue speranze. A fine partita il fumo si leverà permettendoti di contemplare il fato del protagonista: sarà vivo, proiettato verso il proprio futuro? O sarà esanime, vittima di un destino avverso? E in ogni caso, cosa rimane a noi di questa persona?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phw1k1rfaxjl" w:id="2"/>
      <w:bookmarkEnd w:id="2"/>
      <w:r w:rsidDel="00000000" w:rsidR="00000000" w:rsidRPr="00000000">
        <w:rPr>
          <w:rtl w:val="0"/>
        </w:rPr>
        <w:t xml:space="preserve">Preludio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Decidi con gli altri giocatori in quale </w:t>
      </w:r>
      <w:r w:rsidDel="00000000" w:rsidR="00000000" w:rsidRPr="00000000">
        <w:rPr>
          <w:b w:val="1"/>
          <w:rtl w:val="0"/>
        </w:rPr>
        <w:t xml:space="preserve">luogo e periodo</w:t>
      </w:r>
      <w:r w:rsidDel="00000000" w:rsidR="00000000" w:rsidRPr="00000000">
        <w:rPr>
          <w:rtl w:val="0"/>
        </w:rPr>
        <w:t xml:space="preserve"> storico ambientare il gioco. Va tutto bene purché siano presenti questi tre elementi:</w:t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è in atto un </w:t>
      </w:r>
      <w:r w:rsidDel="00000000" w:rsidR="00000000" w:rsidRPr="00000000">
        <w:rPr>
          <w:b w:val="1"/>
          <w:rtl w:val="0"/>
        </w:rPr>
        <w:t xml:space="preserve">conflitto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in cui il protagonista è coinvolto, volente o nolente che sia</w:t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nel luogo del conflitto è presente una densa cortina di </w:t>
      </w:r>
      <w:r w:rsidDel="00000000" w:rsidR="00000000" w:rsidRPr="00000000">
        <w:rPr>
          <w:b w:val="1"/>
          <w:rtl w:val="0"/>
        </w:rPr>
        <w:t xml:space="preserve">fumo</w:t>
      </w:r>
      <w:r w:rsidDel="00000000" w:rsidR="00000000" w:rsidRPr="00000000">
        <w:rPr>
          <w:rtl w:val="0"/>
        </w:rPr>
        <w:t xml:space="preserve"> o altro capace di celare temporaneamente il protagonista alla vista</w:t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il protagonista è in immediato </w:t>
      </w:r>
      <w:r w:rsidDel="00000000" w:rsidR="00000000" w:rsidRPr="00000000">
        <w:rPr>
          <w:b w:val="1"/>
          <w:rtl w:val="0"/>
        </w:rPr>
        <w:t xml:space="preserve">pericolo di vita</w:t>
      </w:r>
      <w:r w:rsidDel="00000000" w:rsidR="00000000" w:rsidRPr="00000000">
        <w:rPr>
          <w:rtl w:val="0"/>
        </w:rPr>
        <w:t xml:space="preserve">, che sia per la situazione in generale o per le azioni che sta per compiere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Decidi con gli altri giocatori </w:t>
      </w:r>
      <w:r w:rsidDel="00000000" w:rsidR="00000000" w:rsidRPr="00000000">
        <w:rPr>
          <w:rtl w:val="0"/>
        </w:rPr>
        <w:t xml:space="preserve">l’</w:t>
      </w:r>
      <w:r w:rsidDel="00000000" w:rsidR="00000000" w:rsidRPr="00000000">
        <w:rPr>
          <w:b w:val="1"/>
          <w:rtl w:val="0"/>
        </w:rPr>
        <w:t xml:space="preserve">identità</w:t>
      </w:r>
      <w:r w:rsidDel="00000000" w:rsidR="00000000" w:rsidRPr="00000000">
        <w:rPr>
          <w:rtl w:val="0"/>
        </w:rPr>
        <w:t xml:space="preserve"> del protagonista e il suo </w:t>
      </w:r>
      <w:r w:rsidDel="00000000" w:rsidR="00000000" w:rsidRPr="00000000">
        <w:rPr>
          <w:b w:val="1"/>
          <w:rtl w:val="0"/>
        </w:rPr>
        <w:t xml:space="preserve">ruolo</w:t>
      </w:r>
      <w:r w:rsidDel="00000000" w:rsidR="00000000" w:rsidRPr="00000000">
        <w:rPr>
          <w:rtl w:val="0"/>
        </w:rPr>
        <w:t xml:space="preserve"> nel conflitto. Fate domande e discutete brevemente delle risposte fino a quando non sarete soddisfatti, ma evitate di scendere troppo nel dettaglio in questo momento del gioco. Il protagonista è un uomo o una donna? Un adulto o un bambino? Che nome porta? È parte attiva del conflitto, o vi si trova in mezzo suo malgrado? È una guardia o un rivoltoso? Un soldato o un civile? Un medico, un cecchino, o una madre?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rtl w:val="0"/>
        </w:rPr>
        <w:t xml:space="preserve">Evitate</w:t>
      </w:r>
      <w:r w:rsidDel="00000000" w:rsidR="00000000" w:rsidRPr="00000000">
        <w:rPr>
          <w:rtl w:val="0"/>
        </w:rPr>
        <w:t xml:space="preserve"> di definire le motivazioni che lo spingono ad essere presente nel conflitto qui e adesso, o quale sia lo scopo dell’azione che stava compiendo quando si è trovato avviluppato nella cortina di fumo.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Posizionati ad un lato della plancia detta </w:t>
      </w:r>
      <w:r w:rsidDel="00000000" w:rsidR="00000000" w:rsidRPr="00000000">
        <w:rPr>
          <w:b w:val="1"/>
          <w:rtl w:val="0"/>
        </w:rPr>
        <w:t xml:space="preserve">Cortina di Fumo </w:t>
      </w:r>
      <w:r w:rsidDel="00000000" w:rsidR="00000000" w:rsidRPr="00000000">
        <w:rPr>
          <w:rtl w:val="0"/>
        </w:rPr>
        <w:t xml:space="preserve">diverso da quello degli altri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Seleziona uno </w:t>
      </w:r>
      <w:r w:rsidDel="00000000" w:rsidR="00000000" w:rsidRPr="00000000">
        <w:rPr>
          <w:b w:val="1"/>
          <w:rtl w:val="0"/>
        </w:rPr>
        <w:t xml:space="preserve">spago</w:t>
      </w:r>
      <w:r w:rsidDel="00000000" w:rsidR="00000000" w:rsidRPr="00000000">
        <w:rPr>
          <w:rtl w:val="0"/>
        </w:rPr>
        <w:t xml:space="preserve"> di colore diverso dagli altri e fissalo al punto esterno alla </w:t>
      </w:r>
      <w:r w:rsidDel="00000000" w:rsidR="00000000" w:rsidRPr="00000000">
        <w:rPr>
          <w:i w:val="1"/>
          <w:rtl w:val="0"/>
        </w:rPr>
        <w:t xml:space="preserve">Cortina</w:t>
      </w:r>
      <w:r w:rsidDel="00000000" w:rsidR="00000000" w:rsidRPr="00000000">
        <w:rPr>
          <w:rtl w:val="0"/>
        </w:rPr>
        <w:t xml:space="preserve"> più vicino a te.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Decidi liberamente con gli altri giocatori chi sarà il primo di turno.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lehu53j7hx0p" w:id="3"/>
      <w:bookmarkEnd w:id="3"/>
      <w:r w:rsidDel="00000000" w:rsidR="00000000" w:rsidRPr="00000000">
        <w:rPr>
          <w:rtl w:val="0"/>
        </w:rPr>
        <w:t xml:space="preserve">La Cortina di Fumo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Il gioco si svolge in base ai movimenti del tuo filo entro la </w:t>
      </w:r>
      <w:r w:rsidDel="00000000" w:rsidR="00000000" w:rsidRPr="00000000">
        <w:rPr>
          <w:i w:val="1"/>
          <w:rtl w:val="0"/>
        </w:rPr>
        <w:t xml:space="preserve">Cortina di Fumo</w:t>
      </w:r>
      <w:r w:rsidDel="00000000" w:rsidR="00000000" w:rsidRPr="00000000">
        <w:rPr>
          <w:rtl w:val="0"/>
        </w:rPr>
        <w:t xml:space="preserve">, ovvero una plancia composta da un reticolato di cinque righe per cinque colonne. Ad ogni intersezione si trova una puntina, più un’ulteriore puntina posizionata all’esterno di ciascun lato del reticolato.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423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25"/>
        <w:gridCol w:w="1695"/>
        <w:gridCol w:w="1410"/>
        <w:tblGridChange w:id="0">
          <w:tblGrid>
            <w:gridCol w:w="1125"/>
            <w:gridCol w:w="1695"/>
            <w:gridCol w:w="1410"/>
          </w:tblGrid>
        </w:tblGridChange>
      </w:tblGrid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ab/>
              <w:t xml:space="preserve">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  O  O  O  O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  O  O  O  O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  O  O  O  O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  O  O  O  O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  O  O  O  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ab/>
              <w:t xml:space="preserve">O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ab/>
              <w:t xml:space="preserve">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 quattro punti </w:t>
      </w:r>
      <w:r w:rsidDel="00000000" w:rsidR="00000000" w:rsidRPr="00000000">
        <w:rPr>
          <w:b w:val="1"/>
          <w:rtl w:val="0"/>
        </w:rPr>
        <w:t xml:space="preserve">esterni</w:t>
      </w:r>
      <w:r w:rsidDel="00000000" w:rsidR="00000000" w:rsidRPr="00000000">
        <w:rPr>
          <w:rtl w:val="0"/>
        </w:rPr>
        <w:t xml:space="preserve"> sono il punto iniziale a cui ciascun giocatore fisserà un capo del proprio filo. Ogni giocatore deve partire da un punto diverso, ma a parte questo non vi è alcuna differenza fra essi.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Nel corso del gioco fisserai il tuo filo a vari altri punti </w:t>
      </w:r>
      <w:r w:rsidDel="00000000" w:rsidR="00000000" w:rsidRPr="00000000">
        <w:rPr>
          <w:b w:val="1"/>
          <w:rtl w:val="0"/>
        </w:rPr>
        <w:t xml:space="preserve">interni</w:t>
      </w:r>
      <w:r w:rsidDel="00000000" w:rsidR="00000000" w:rsidRPr="00000000">
        <w:rPr>
          <w:rtl w:val="0"/>
        </w:rPr>
        <w:t xml:space="preserve"> alla </w:t>
      </w:r>
      <w:r w:rsidDel="00000000" w:rsidR="00000000" w:rsidRPr="00000000">
        <w:rPr>
          <w:i w:val="1"/>
          <w:rtl w:val="0"/>
        </w:rPr>
        <w:t xml:space="preserve">Cortina</w:t>
      </w:r>
      <w:r w:rsidDel="00000000" w:rsidR="00000000" w:rsidRPr="00000000">
        <w:rPr>
          <w:rtl w:val="0"/>
        </w:rPr>
        <w:t xml:space="preserve"> andando a formare un arzigogolato percorso che parte dalla tua iniziale posizione esterna e si snoda, di punto in punto, fino alla fine della storia e della partita.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Il tuo </w:t>
      </w:r>
      <w:r w:rsidDel="00000000" w:rsidR="00000000" w:rsidRPr="00000000">
        <w:rPr>
          <w:b w:val="1"/>
          <w:rtl w:val="0"/>
        </w:rPr>
        <w:t xml:space="preserve">primo</w:t>
      </w:r>
      <w:r w:rsidDel="00000000" w:rsidR="00000000" w:rsidRPr="00000000">
        <w:rPr>
          <w:rtl w:val="0"/>
        </w:rPr>
        <w:t xml:space="preserve"> movimento non deve mai far incrociare il tuo filo con quello di un altro giocatore. Successivamente potrai muoverti liberamente entro i limiti della </w:t>
      </w:r>
      <w:r w:rsidDel="00000000" w:rsidR="00000000" w:rsidRPr="00000000">
        <w:rPr>
          <w:i w:val="1"/>
          <w:rtl w:val="0"/>
        </w:rPr>
        <w:t xml:space="preserve">Cortina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Le posizioni interne alla </w:t>
      </w:r>
      <w:r w:rsidDel="00000000" w:rsidR="00000000" w:rsidRPr="00000000">
        <w:rPr>
          <w:i w:val="1"/>
          <w:rtl w:val="0"/>
        </w:rPr>
        <w:t xml:space="preserve">Cortina</w:t>
      </w:r>
      <w:r w:rsidDel="00000000" w:rsidR="00000000" w:rsidRPr="00000000">
        <w:rPr>
          <w:rtl w:val="0"/>
        </w:rPr>
        <w:t xml:space="preserve"> sono associate ad elementi specifici: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6803.149606299213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33.8582677165355"/>
        <w:gridCol w:w="1133.8582677165355"/>
        <w:gridCol w:w="1133.8582677165355"/>
        <w:gridCol w:w="1133.8582677165355"/>
        <w:gridCol w:w="1133.8582677165355"/>
        <w:gridCol w:w="1133.8582677165355"/>
        <w:tblGridChange w:id="0">
          <w:tblGrid>
            <w:gridCol w:w="1133.8582677165355"/>
            <w:gridCol w:w="1133.8582677165355"/>
            <w:gridCol w:w="1133.8582677165355"/>
            <w:gridCol w:w="1133.8582677165355"/>
            <w:gridCol w:w="1133.8582677165355"/>
            <w:gridCol w:w="1133.8582677165355"/>
          </w:tblGrid>
        </w:tblGridChange>
      </w:tblGrid>
      <w:tr>
        <w:trPr>
          <w:trHeight w:val="1120" w:hRule="atLeast"/>
        </w:trPr>
        <w:tc>
          <w:tcPr>
            <w:tcBorders>
              <w:top w:color="ffffff" w:space="0" w:sz="8" w:val="single"/>
              <w:lef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Amore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Amicizia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Famiglia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Ambizione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Paura</w:t>
            </w:r>
          </w:p>
        </w:tc>
      </w:tr>
      <w:tr>
        <w:trPr>
          <w:trHeight w:val="1120" w:hRule="atLeast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Gioia</w:t>
            </w:r>
          </w:p>
        </w:tc>
        <w:tc>
          <w:tcPr>
            <w:tcBorders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</w:p>
        </w:tc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0" w:hRule="atLeast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Dolore</w:t>
            </w:r>
          </w:p>
        </w:tc>
        <w:tc>
          <w:tcPr>
            <w:tcBorders>
              <w:top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0" w:hRule="atLeast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Ri /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Scoperta</w:t>
            </w:r>
          </w:p>
        </w:tc>
        <w:tc>
          <w:tcPr>
            <w:tcBorders>
              <w:top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0" w:hRule="atLeast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Perdita</w:t>
            </w:r>
          </w:p>
        </w:tc>
        <w:tc>
          <w:tcPr>
            <w:tcBorders>
              <w:top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0" w:hRule="atLeast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Scelta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Difficile</w:t>
            </w:r>
          </w:p>
        </w:tc>
        <w:tc>
          <w:tcPr>
            <w:tcBorders>
              <w:top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Nel tuo turno devi far correre il tuo filo dall’ultimo punto a cui è stato fissato fino a un nuovo punto di tua scelta. Nel farlo devi sempre seguire il percorso più </w:t>
      </w:r>
      <w:r w:rsidDel="00000000" w:rsidR="00000000" w:rsidRPr="00000000">
        <w:rPr>
          <w:b w:val="1"/>
          <w:rtl w:val="0"/>
        </w:rPr>
        <w:t xml:space="preserve">breve e dritto</w:t>
      </w:r>
      <w:r w:rsidDel="00000000" w:rsidR="00000000" w:rsidRPr="00000000">
        <w:rPr>
          <w:rtl w:val="0"/>
        </w:rPr>
        <w:t xml:space="preserve"> possibile; non sono ammesse curve.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Dovrai quindi descrivere un’Eco basata sui due elementi corrispondenti a quel punto. Durante la partita ti è concesso usare ciascun elemento </w:t>
      </w:r>
      <w:r w:rsidDel="00000000" w:rsidR="00000000" w:rsidRPr="00000000">
        <w:rPr>
          <w:b w:val="1"/>
          <w:rtl w:val="0"/>
        </w:rPr>
        <w:t xml:space="preserve">una sola volta</w:t>
      </w:r>
      <w:r w:rsidDel="00000000" w:rsidR="00000000" w:rsidRPr="00000000">
        <w:rPr>
          <w:rtl w:val="0"/>
        </w:rPr>
        <w:t xml:space="preserve">. Narrata l’Eco il tuo turno finisce e la mano passa al giocatore alla tua sinistra.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/>
        <w:contextualSpacing w:val="0"/>
        <w:rPr>
          <w:b w:val="1"/>
        </w:rPr>
      </w:pPr>
      <w:bookmarkStart w:colFirst="0" w:colLast="0" w:name="_q4fzyiqx4hku" w:id="4"/>
      <w:bookmarkEnd w:id="4"/>
      <w:r w:rsidDel="00000000" w:rsidR="00000000" w:rsidRPr="00000000">
        <w:rPr>
          <w:rtl w:val="0"/>
        </w:rPr>
        <w:t xml:space="preserve">Echi di una Vita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Ogni </w:t>
      </w:r>
      <w:r w:rsidDel="00000000" w:rsidR="00000000" w:rsidRPr="00000000">
        <w:rPr>
          <w:i w:val="1"/>
          <w:rtl w:val="0"/>
        </w:rPr>
        <w:t xml:space="preserve">Eco</w:t>
      </w:r>
      <w:r w:rsidDel="00000000" w:rsidR="00000000" w:rsidRPr="00000000">
        <w:rPr>
          <w:rtl w:val="0"/>
        </w:rPr>
        <w:t xml:space="preserve"> rappresenta una breve scena tratta dalla vita del protagonista. A tua libera scelta l’Eco potrebbe essere o un </w:t>
      </w:r>
      <w:r w:rsidDel="00000000" w:rsidR="00000000" w:rsidRPr="00000000">
        <w:rPr>
          <w:b w:val="1"/>
          <w:rtl w:val="0"/>
        </w:rPr>
        <w:t xml:space="preserve">ricordo dal passato</w:t>
      </w:r>
      <w:r w:rsidDel="00000000" w:rsidR="00000000" w:rsidRPr="00000000">
        <w:rPr>
          <w:rtl w:val="0"/>
        </w:rPr>
        <w:t xml:space="preserve"> oppure un </w:t>
      </w:r>
      <w:r w:rsidDel="00000000" w:rsidR="00000000" w:rsidRPr="00000000">
        <w:rPr>
          <w:b w:val="1"/>
          <w:rtl w:val="0"/>
        </w:rPr>
        <w:t xml:space="preserve">sogno per il futuro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Lo scopo di ogni </w:t>
      </w:r>
      <w:r w:rsidDel="00000000" w:rsidR="00000000" w:rsidRPr="00000000">
        <w:rPr>
          <w:i w:val="1"/>
          <w:rtl w:val="0"/>
        </w:rPr>
        <w:t xml:space="preserve">Eco</w:t>
      </w:r>
      <w:r w:rsidDel="00000000" w:rsidR="00000000" w:rsidRPr="00000000">
        <w:rPr>
          <w:rtl w:val="0"/>
        </w:rPr>
        <w:t xml:space="preserve"> è unicamente quello di mostrare un piccolo pezzo della vita del protagonista. Nel farlo dovresti tenere a mente e </w:t>
      </w:r>
      <w:r w:rsidDel="00000000" w:rsidR="00000000" w:rsidRPr="00000000">
        <w:rPr>
          <w:b w:val="1"/>
          <w:rtl w:val="0"/>
        </w:rPr>
        <w:t xml:space="preserve">rispettare</w:t>
      </w:r>
      <w:r w:rsidDel="00000000" w:rsidR="00000000" w:rsidRPr="00000000">
        <w:rPr>
          <w:rtl w:val="0"/>
        </w:rPr>
        <w:t xml:space="preserve"> quanto già mostrato negli </w:t>
      </w:r>
      <w:r w:rsidDel="00000000" w:rsidR="00000000" w:rsidRPr="00000000">
        <w:rPr>
          <w:i w:val="1"/>
          <w:rtl w:val="0"/>
        </w:rPr>
        <w:t xml:space="preserve">Echi</w:t>
      </w:r>
      <w:r w:rsidDel="00000000" w:rsidR="00000000" w:rsidRPr="00000000">
        <w:rPr>
          <w:rtl w:val="0"/>
        </w:rPr>
        <w:t xml:space="preserve"> precedenti, ma se provi un genuino interesse ad esplorare una via diversa da quella finora delineata sentiti anche libero di proporre </w:t>
      </w:r>
      <w:r w:rsidDel="00000000" w:rsidR="00000000" w:rsidRPr="00000000">
        <w:rPr>
          <w:i w:val="1"/>
          <w:rtl w:val="0"/>
        </w:rPr>
        <w:t xml:space="preserve">Echi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dissonanti</w:t>
      </w:r>
      <w:r w:rsidDel="00000000" w:rsidR="00000000" w:rsidRPr="00000000">
        <w:rPr>
          <w:rtl w:val="0"/>
        </w:rPr>
        <w:t xml:space="preserve">: la mente umana spesso altera i ricordi passati, mentre ogni possibile futuro nasce o muore con ogni scelta che facciamo.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In generale cerca di essere </w:t>
      </w:r>
      <w:r w:rsidDel="00000000" w:rsidR="00000000" w:rsidRPr="00000000">
        <w:rPr>
          <w:b w:val="1"/>
          <w:rtl w:val="0"/>
        </w:rPr>
        <w:t xml:space="preserve">breve</w:t>
      </w:r>
      <w:r w:rsidDel="00000000" w:rsidR="00000000" w:rsidRPr="00000000">
        <w:rPr>
          <w:rtl w:val="0"/>
        </w:rPr>
        <w:t xml:space="preserve">. Mostra un singolo evento, un singolo istante, prova a riassumere l’intera scena in una sola frase, </w:t>
      </w:r>
      <w:r w:rsidDel="00000000" w:rsidR="00000000" w:rsidRPr="00000000">
        <w:rPr>
          <w:b w:val="1"/>
          <w:rtl w:val="0"/>
        </w:rPr>
        <w:t xml:space="preserve">un titolo</w:t>
      </w:r>
      <w:r w:rsidDel="00000000" w:rsidR="00000000" w:rsidRPr="00000000">
        <w:rPr>
          <w:rtl w:val="0"/>
        </w:rPr>
        <w:t xml:space="preserve">, e in base a quello aggiungi qualche altro dettaglio interessante: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dove e quando avviene la scena?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chi altro è presente in scena, oltre al protagonista?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cosa succede?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Di base gli </w:t>
      </w:r>
      <w:r w:rsidDel="00000000" w:rsidR="00000000" w:rsidRPr="00000000">
        <w:rPr>
          <w:i w:val="1"/>
          <w:rtl w:val="0"/>
        </w:rPr>
        <w:t xml:space="preserve">Echi</w:t>
      </w:r>
      <w:r w:rsidDel="00000000" w:rsidR="00000000" w:rsidRPr="00000000">
        <w:rPr>
          <w:rtl w:val="0"/>
        </w:rPr>
        <w:t xml:space="preserve"> dovrebbero essere dei flash, nulla più. Se in una di esse ha luogo un’accesa discussione filosofica tra il protagonista e un suo amico, non cercare di inventare l’intera discussione battuta per battuta, ma limitati a dire...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i w:val="1"/>
          <w:rtl w:val="0"/>
        </w:rPr>
        <w:t xml:space="preserve">[nome-del-protagonista] e Roberto passano la notte a bere e a dibattere di filosofia: è giusto aiutare gli altri anche se loro non vogliono?</w:t>
      </w:r>
      <w:r w:rsidDel="00000000" w:rsidR="00000000" w:rsidRPr="00000000">
        <w:rPr>
          <w:rtl w:val="0"/>
        </w:rPr>
        <w:t xml:space="preserve">”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pBdr/>
        <w:contextualSpacing w:val="0"/>
        <w:rPr/>
      </w:pPr>
      <w:bookmarkStart w:colFirst="0" w:colLast="0" w:name="_x206h1ym2v7g" w:id="5"/>
      <w:bookmarkEnd w:id="5"/>
      <w:r w:rsidDel="00000000" w:rsidR="00000000" w:rsidRPr="00000000">
        <w:rPr>
          <w:rtl w:val="0"/>
        </w:rPr>
        <w:t xml:space="preserve">Sagome nel Fumo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Quando narri un'Eco potrebbero essere presenti altre persone oltre al protagonista. Con l’aiuto degli altri giocatori impegnati per </w:t>
      </w:r>
      <w:r w:rsidDel="00000000" w:rsidR="00000000" w:rsidRPr="00000000">
        <w:rPr>
          <w:b w:val="1"/>
          <w:rtl w:val="0"/>
        </w:rPr>
        <w:t xml:space="preserve">dare un nome proprio</w:t>
      </w:r>
      <w:r w:rsidDel="00000000" w:rsidR="00000000" w:rsidRPr="00000000">
        <w:rPr>
          <w:rtl w:val="0"/>
        </w:rPr>
        <w:t xml:space="preserve"> ad ogni persona importante per l’Eco e annotalo su un post-it da tenere sulla tavola, attorno alla </w:t>
      </w:r>
      <w:r w:rsidDel="00000000" w:rsidR="00000000" w:rsidRPr="00000000">
        <w:rPr>
          <w:i w:val="1"/>
          <w:rtl w:val="0"/>
        </w:rPr>
        <w:t xml:space="preserve">Cortina</w:t>
      </w:r>
      <w:r w:rsidDel="00000000" w:rsidR="00000000" w:rsidRPr="00000000">
        <w:rPr>
          <w:rtl w:val="0"/>
        </w:rPr>
        <w:t xml:space="preserve">. Se vuoi, aggiungi qualche parola per tenere a mente il ruolo di questa persona nella vita del protagonista.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Ogni </w:t>
      </w:r>
      <w:r w:rsidDel="00000000" w:rsidR="00000000" w:rsidRPr="00000000">
        <w:rPr>
          <w:rtl w:val="0"/>
        </w:rPr>
        <w:t xml:space="preserve">giocatore può, se lo desidera, dare vita a queste persone facendole agire e parlare, così da arricchire la tua </w:t>
      </w:r>
      <w:r w:rsidDel="00000000" w:rsidR="00000000" w:rsidRPr="00000000">
        <w:rPr>
          <w:i w:val="1"/>
          <w:rtl w:val="0"/>
        </w:rPr>
        <w:t xml:space="preserve">Eco</w:t>
      </w:r>
      <w:r w:rsidDel="00000000" w:rsidR="00000000" w:rsidRPr="00000000">
        <w:rPr>
          <w:rtl w:val="0"/>
        </w:rPr>
        <w:t xml:space="preserve">. Nel farlo dovranno però cercare di rispettare l’intento originale della tua </w:t>
      </w:r>
      <w:r w:rsidDel="00000000" w:rsidR="00000000" w:rsidRPr="00000000">
        <w:rPr>
          <w:i w:val="1"/>
          <w:rtl w:val="0"/>
        </w:rPr>
        <w:t xml:space="preserve">Eco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pStyle w:val="Heading2"/>
        <w:pBdr/>
        <w:contextualSpacing w:val="0"/>
        <w:rPr>
          <w:b w:val="1"/>
          <w:i w:val="1"/>
        </w:rPr>
      </w:pPr>
      <w:bookmarkStart w:colFirst="0" w:colLast="0" w:name="_k5ziywkz4ms9" w:id="6"/>
      <w:bookmarkEnd w:id="6"/>
      <w:r w:rsidDel="00000000" w:rsidR="00000000" w:rsidRPr="00000000">
        <w:rPr>
          <w:rtl w:val="0"/>
        </w:rPr>
        <w:t xml:space="preserve">Elementi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Quando narri un'Eco essa deve incentrarsi sulla coppia di elementi che hai selezionato, ed essi devono sempre essere interconnessi e interdipendenti. In qualche modo uno dovrebbe sempre essere direttamente causa o effetto dell’altro.</w:t>
        <w:br w:type="textWrapping"/>
        <w:t xml:space="preserve">Ricorda che puoi usare ciascun singolo elemento una sola volta.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pBdr/>
        <w:contextualSpacing w:val="0"/>
        <w:rPr/>
      </w:pPr>
      <w:bookmarkStart w:colFirst="0" w:colLast="0" w:name="_8a557ovttzyi" w:id="7"/>
      <w:bookmarkEnd w:id="7"/>
      <w:r w:rsidDel="00000000" w:rsidR="00000000" w:rsidRPr="00000000">
        <w:rPr>
          <w:rtl w:val="0"/>
        </w:rPr>
        <w:t xml:space="preserve">Segni e Destino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Quando il movimento del tuo filo incrocia parte del </w:t>
      </w:r>
      <w:r w:rsidDel="00000000" w:rsidR="00000000" w:rsidRPr="00000000">
        <w:rPr>
          <w:b w:val="1"/>
          <w:rtl w:val="0"/>
        </w:rPr>
        <w:t xml:space="preserve">suo medesimo</w:t>
      </w:r>
      <w:r w:rsidDel="00000000" w:rsidR="00000000" w:rsidRPr="00000000">
        <w:rPr>
          <w:rtl w:val="0"/>
        </w:rPr>
        <w:t xml:space="preserve"> percorso precedente, questa </w:t>
      </w:r>
      <w:r w:rsidDel="00000000" w:rsidR="00000000" w:rsidRPr="00000000">
        <w:rPr>
          <w:i w:val="1"/>
          <w:rtl w:val="0"/>
        </w:rPr>
        <w:t xml:space="preserve">Eco</w:t>
      </w:r>
      <w:r w:rsidDel="00000000" w:rsidR="00000000" w:rsidRPr="00000000">
        <w:rPr>
          <w:rtl w:val="0"/>
        </w:rPr>
        <w:t xml:space="preserve"> avrà un valore speciale. Essa taglia in profondità, tracciando un solco nel protagonista, nel bene o nel male.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  <w:t xml:space="preserve">Dopo che avrai finito di descrivere l’Eco ciascuno degli altri giocatori risponderà a modo suo a questa domanda: </w:t>
      </w:r>
      <w:r w:rsidDel="00000000" w:rsidR="00000000" w:rsidRPr="00000000">
        <w:rPr>
          <w:b w:val="1"/>
          <w:rtl w:val="0"/>
        </w:rPr>
        <w:t xml:space="preserve">che segno ha lasciato questa Eco sul protagonista?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Ogni </w:t>
      </w:r>
      <w:r w:rsidDel="00000000" w:rsidR="00000000" w:rsidRPr="00000000">
        <w:rPr>
          <w:i w:val="1"/>
          <w:rtl w:val="0"/>
        </w:rPr>
        <w:t xml:space="preserve">Segno</w:t>
      </w:r>
      <w:r w:rsidDel="00000000" w:rsidR="00000000" w:rsidRPr="00000000">
        <w:rPr>
          <w:rtl w:val="0"/>
        </w:rPr>
        <w:t xml:space="preserve"> è una lezione, una morale, una modifica o una riconferma caratteriale, un monito, la radice di un’emozione ... qualcosa che da questo momento in poi diventerà parte della natura del protagonista.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Ogni Segno deve sempre essere descritto come </w:t>
      </w:r>
      <w:r w:rsidDel="00000000" w:rsidR="00000000" w:rsidRPr="00000000">
        <w:rPr>
          <w:b w:val="1"/>
          <w:rtl w:val="0"/>
        </w:rPr>
        <w:t xml:space="preserve">positivo</w:t>
      </w:r>
      <w:r w:rsidDel="00000000" w:rsidR="00000000" w:rsidRPr="00000000">
        <w:rPr>
          <w:rtl w:val="0"/>
        </w:rPr>
        <w:t xml:space="preserve"> o </w:t>
      </w:r>
      <w:r w:rsidDel="00000000" w:rsidR="00000000" w:rsidRPr="00000000">
        <w:rPr>
          <w:b w:val="1"/>
          <w:rtl w:val="0"/>
        </w:rPr>
        <w:t xml:space="preserve">negativo</w:t>
      </w:r>
      <w:r w:rsidDel="00000000" w:rsidR="00000000" w:rsidRPr="00000000">
        <w:rPr>
          <w:rtl w:val="0"/>
        </w:rPr>
        <w:t xml:space="preserve">. Qualcosa che, a conti fatti, rende il protagonista una persona migliore o peggiore. A te la scelta di quale </w:t>
      </w:r>
      <w:r w:rsidDel="00000000" w:rsidR="00000000" w:rsidRPr="00000000">
        <w:rPr>
          <w:i w:val="1"/>
          <w:rtl w:val="0"/>
        </w:rPr>
        <w:t xml:space="preserve">Segno</w:t>
      </w:r>
      <w:r w:rsidDel="00000000" w:rsidR="00000000" w:rsidRPr="00000000">
        <w:rPr>
          <w:rtl w:val="0"/>
        </w:rPr>
        <w:t xml:space="preserve"> rendere vero. Tutti gli altri </w:t>
      </w:r>
      <w:r w:rsidDel="00000000" w:rsidR="00000000" w:rsidRPr="00000000">
        <w:rPr>
          <w:i w:val="1"/>
          <w:rtl w:val="0"/>
        </w:rPr>
        <w:t xml:space="preserve">Segni</w:t>
      </w:r>
      <w:r w:rsidDel="00000000" w:rsidR="00000000" w:rsidRPr="00000000">
        <w:rPr>
          <w:rtl w:val="0"/>
        </w:rPr>
        <w:t xml:space="preserve"> saranno ignorati.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Quando il movimento del tuo filo incrocia parte del percorso tracciato da </w:t>
      </w:r>
      <w:r w:rsidDel="00000000" w:rsidR="00000000" w:rsidRPr="00000000">
        <w:rPr>
          <w:b w:val="1"/>
          <w:rtl w:val="0"/>
        </w:rPr>
        <w:t xml:space="preserve">un filo diverso</w:t>
      </w:r>
      <w:r w:rsidDel="00000000" w:rsidR="00000000" w:rsidRPr="00000000">
        <w:rPr>
          <w:rtl w:val="0"/>
        </w:rPr>
        <w:t xml:space="preserve">, accade la medesima cosa, ma questa volta il </w:t>
      </w:r>
      <w:r w:rsidDel="00000000" w:rsidR="00000000" w:rsidRPr="00000000">
        <w:rPr>
          <w:i w:val="1"/>
          <w:rtl w:val="0"/>
        </w:rPr>
        <w:t xml:space="preserve">Segno</w:t>
      </w:r>
      <w:r w:rsidDel="00000000" w:rsidR="00000000" w:rsidRPr="00000000">
        <w:rPr>
          <w:rtl w:val="0"/>
        </w:rPr>
        <w:t xml:space="preserve"> esprime in che modo questa </w:t>
      </w:r>
      <w:r w:rsidDel="00000000" w:rsidR="00000000" w:rsidRPr="00000000">
        <w:rPr>
          <w:i w:val="1"/>
          <w:rtl w:val="0"/>
        </w:rPr>
        <w:t xml:space="preserve">Eco</w:t>
      </w:r>
      <w:r w:rsidDel="00000000" w:rsidR="00000000" w:rsidRPr="00000000">
        <w:rPr>
          <w:rtl w:val="0"/>
        </w:rPr>
        <w:t xml:space="preserve"> influenza le</w:t>
      </w:r>
      <w:r w:rsidDel="00000000" w:rsidR="00000000" w:rsidRPr="00000000">
        <w:rPr>
          <w:b w:val="1"/>
          <w:rtl w:val="0"/>
        </w:rPr>
        <w:t xml:space="preserve"> altre persone</w:t>
      </w:r>
      <w:r w:rsidDel="00000000" w:rsidR="00000000" w:rsidRPr="00000000">
        <w:rPr>
          <w:rtl w:val="0"/>
        </w:rPr>
        <w:t xml:space="preserve"> nella vita del protagonista. Gli altri giocatori selezionano ciascuno una </w:t>
      </w:r>
      <w:r w:rsidDel="00000000" w:rsidR="00000000" w:rsidRPr="00000000">
        <w:rPr>
          <w:b w:val="1"/>
          <w:rtl w:val="0"/>
        </w:rPr>
        <w:t xml:space="preserve">Sagoma</w:t>
      </w:r>
      <w:r w:rsidDel="00000000" w:rsidR="00000000" w:rsidRPr="00000000">
        <w:rPr>
          <w:rtl w:val="0"/>
        </w:rPr>
        <w:t xml:space="preserve"> fra quelle presenti in tavola e rispondono al quesito: </w:t>
      </w:r>
      <w:r w:rsidDel="00000000" w:rsidR="00000000" w:rsidRPr="00000000">
        <w:rPr>
          <w:b w:val="1"/>
          <w:rtl w:val="0"/>
        </w:rPr>
        <w:t xml:space="preserve">che segno ha lasciato questa Eco su questa persona?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Di nuovo il </w:t>
      </w:r>
      <w:r w:rsidDel="00000000" w:rsidR="00000000" w:rsidRPr="00000000">
        <w:rPr>
          <w:i w:val="1"/>
          <w:rtl w:val="0"/>
        </w:rPr>
        <w:t xml:space="preserve">Segno</w:t>
      </w:r>
      <w:r w:rsidDel="00000000" w:rsidR="00000000" w:rsidRPr="00000000">
        <w:rPr>
          <w:rtl w:val="0"/>
        </w:rPr>
        <w:t xml:space="preserve"> deve essere formulato come positivo o negativo, e a te spetta il compito di scegliere quale sia vero.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È importante tenere traccia del numero di </w:t>
      </w:r>
      <w:r w:rsidDel="00000000" w:rsidR="00000000" w:rsidRPr="00000000">
        <w:rPr>
          <w:i w:val="1"/>
          <w:rtl w:val="0"/>
        </w:rPr>
        <w:t xml:space="preserve">Segni</w:t>
      </w:r>
      <w:r w:rsidDel="00000000" w:rsidR="00000000" w:rsidRPr="00000000">
        <w:rPr>
          <w:rtl w:val="0"/>
        </w:rPr>
        <w:t xml:space="preserve"> positivi e negativi su di un apposito post-it chiamato </w:t>
      </w:r>
      <w:r w:rsidDel="00000000" w:rsidR="00000000" w:rsidRPr="00000000">
        <w:rPr>
          <w:b w:val="1"/>
          <w:rtl w:val="0"/>
        </w:rPr>
        <w:t xml:space="preserve">Destino</w:t>
      </w:r>
      <w:r w:rsidDel="00000000" w:rsidR="00000000" w:rsidRPr="00000000">
        <w:rPr>
          <w:rtl w:val="0"/>
        </w:rPr>
        <w:t xml:space="preserve">. Scrivi un cerchio “O” per ogni positivo, e una croce “X” per ogni negativo.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br w:type="textWrapping"/>
        <w:br w:type="textWrapping"/>
      </w:r>
    </w:p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loqly7qhbqw5" w:id="8"/>
      <w:bookmarkEnd w:id="8"/>
      <w:r w:rsidDel="00000000" w:rsidR="00000000" w:rsidRPr="00000000">
        <w:rPr>
          <w:rtl w:val="0"/>
        </w:rPr>
        <w:t xml:space="preserve">Epilogo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Il gioco finisce quando</w:t>
      </w:r>
      <w:r w:rsidDel="00000000" w:rsidR="00000000" w:rsidRPr="00000000">
        <w:rPr>
          <w:rtl w:val="0"/>
        </w:rPr>
        <w:t xml:space="preserve"> tutti i giocatori avranno narrato la loro quinta ed ultima </w:t>
      </w:r>
      <w:r w:rsidDel="00000000" w:rsidR="00000000" w:rsidRPr="00000000">
        <w:rPr>
          <w:i w:val="1"/>
          <w:rtl w:val="0"/>
        </w:rPr>
        <w:t xml:space="preserve">Eco</w:t>
      </w:r>
      <w:r w:rsidDel="00000000" w:rsidR="00000000" w:rsidRPr="00000000">
        <w:rPr>
          <w:rtl w:val="0"/>
        </w:rPr>
        <w:t xml:space="preserve">, e il </w:t>
      </w:r>
      <w:r w:rsidDel="00000000" w:rsidR="00000000" w:rsidRPr="00000000">
        <w:rPr>
          <w:i w:val="1"/>
          <w:rtl w:val="0"/>
        </w:rPr>
        <w:t xml:space="preserve">Destino</w:t>
      </w:r>
      <w:r w:rsidDel="00000000" w:rsidR="00000000" w:rsidRPr="00000000">
        <w:rPr>
          <w:rtl w:val="0"/>
        </w:rPr>
        <w:t xml:space="preserve"> del protagonista sarà rivelato.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Prendi tre post-it. Sul primo scrivi </w:t>
      </w:r>
      <w:r w:rsidDel="00000000" w:rsidR="00000000" w:rsidRPr="00000000">
        <w:rPr>
          <w:b w:val="1"/>
          <w:rtl w:val="0"/>
        </w:rPr>
        <w:t xml:space="preserve">VITA</w:t>
      </w:r>
      <w:r w:rsidDel="00000000" w:rsidR="00000000" w:rsidRPr="00000000">
        <w:rPr>
          <w:rtl w:val="0"/>
        </w:rPr>
        <w:t xml:space="preserve">. Sul secondo scrivi </w:t>
      </w:r>
      <w:r w:rsidDel="00000000" w:rsidR="00000000" w:rsidRPr="00000000">
        <w:rPr>
          <w:b w:val="1"/>
          <w:rtl w:val="0"/>
        </w:rPr>
        <w:t xml:space="preserve">MORTE</w:t>
      </w:r>
      <w:r w:rsidDel="00000000" w:rsidR="00000000" w:rsidRPr="00000000">
        <w:rPr>
          <w:rtl w:val="0"/>
        </w:rPr>
        <w:t xml:space="preserve">. Poi prendi il foglio del </w:t>
      </w:r>
      <w:r w:rsidDel="00000000" w:rsidR="00000000" w:rsidRPr="00000000">
        <w:rPr>
          <w:i w:val="1"/>
          <w:rtl w:val="0"/>
        </w:rPr>
        <w:t xml:space="preserve">Destino</w:t>
      </w:r>
      <w:r w:rsidDel="00000000" w:rsidR="00000000" w:rsidRPr="00000000">
        <w:rPr>
          <w:rtl w:val="0"/>
        </w:rPr>
        <w:t xml:space="preserve"> e conta il totale di </w:t>
      </w:r>
      <w:r w:rsidDel="00000000" w:rsidR="00000000" w:rsidRPr="00000000">
        <w:rPr>
          <w:i w:val="1"/>
          <w:rtl w:val="0"/>
        </w:rPr>
        <w:t xml:space="preserve">Segni</w:t>
      </w:r>
      <w:r w:rsidDel="00000000" w:rsidR="00000000" w:rsidRPr="00000000">
        <w:rPr>
          <w:rtl w:val="0"/>
        </w:rPr>
        <w:t xml:space="preserve"> positivi e negativi: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 i </w:t>
      </w:r>
      <w:r w:rsidDel="00000000" w:rsidR="00000000" w:rsidRPr="00000000">
        <w:rPr>
          <w:i w:val="1"/>
          <w:rtl w:val="0"/>
        </w:rPr>
        <w:t xml:space="preserve">Segni</w:t>
      </w:r>
      <w:r w:rsidDel="00000000" w:rsidR="00000000" w:rsidRPr="00000000">
        <w:rPr>
          <w:rtl w:val="0"/>
        </w:rPr>
        <w:t xml:space="preserve"> positivi sono la maggioranza il terzo post-it è MORTE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 i </w:t>
      </w:r>
      <w:r w:rsidDel="00000000" w:rsidR="00000000" w:rsidRPr="00000000">
        <w:rPr>
          <w:i w:val="1"/>
          <w:rtl w:val="0"/>
        </w:rPr>
        <w:t xml:space="preserve">Segni</w:t>
      </w:r>
      <w:r w:rsidDel="00000000" w:rsidR="00000000" w:rsidRPr="00000000">
        <w:rPr>
          <w:rtl w:val="0"/>
        </w:rPr>
        <w:t xml:space="preserve"> negativi sono la maggioranza il terzo post-it è VITA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Ora nascondi i tre post-it, mescolali ed estraine uno a caso. Quello è il destino finale del vostro protagonista. Prendetevi un momento per considerare quanto avete scoperto su di lui fino ad ora, tutti i Segni che ha accumulato, il suo passato e il suo potenziale futuro.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Avete adesso la possibilità di dare un senso al momento di crisi del protagonista. Discutetene tutti assieme, o proponete ciascuno una propria lettura della storia.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Qual’era la sua motivazione per essere qui e adesso a rischiare la vita? Quale gesto stava tentando di compiere quando la cortina di fumo lo ha avvolto?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rtl w:val="0"/>
        </w:rPr>
        <w:t xml:space="preserve">Se il protagonista è morto</w:t>
      </w:r>
      <w:r w:rsidDel="00000000" w:rsidR="00000000" w:rsidRPr="00000000">
        <w:rPr>
          <w:rtl w:val="0"/>
        </w:rPr>
        <w:t xml:space="preserve">, ne è valsa la pena? La sua dipartita ha avuto un senso e un valore? La sua vita fino ad ora, che frutti ha seminato? Cosa ha lasciato nella vita degli altri?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rtl w:val="0"/>
        </w:rPr>
        <w:t xml:space="preserve">Se il protagonista è vivo</w:t>
      </w:r>
      <w:r w:rsidDel="00000000" w:rsidR="00000000" w:rsidRPr="00000000">
        <w:rPr>
          <w:rtl w:val="0"/>
        </w:rPr>
        <w:t xml:space="preserve">, ha poi avuto successo nel suo obiettivo? Che prezzo ha pagato per poter sopravvivere? O sono stati altri a pagare per lui? Ha poi fatto qualcosa di significativo col resto dei suoi giorni? In che modo la sua esistenza ha cambiato il mondo, anche solo quello delle persone attorno a lui?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yghyfor2k82e" w:id="9"/>
      <w:bookmarkEnd w:id="9"/>
      <w:r w:rsidDel="00000000" w:rsidR="00000000" w:rsidRPr="00000000">
        <w:rPr>
          <w:rtl w:val="0"/>
        </w:rPr>
        <w:t xml:space="preserve">Ispirazione</w:t>
      </w:r>
    </w:p>
    <w:tbl>
      <w:tblPr>
        <w:tblStyle w:val="Table4"/>
        <w:tblW w:w="7937.007874015749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7.007874015749"/>
        <w:tblGridChange w:id="0">
          <w:tblGrid>
            <w:gridCol w:w="7937.007874015749"/>
          </w:tblGrid>
        </w:tblGridChange>
      </w:tblGrid>
      <w:tr>
        <w:trPr>
          <w:trHeight w:val="1700" w:hRule="atLeast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drawing>
                <wp:inline distB="114300" distT="114300" distL="114300" distR="114300">
                  <wp:extent cx="4752975" cy="3568700"/>
                  <wp:effectExtent b="0" l="0" r="0" t="0"/>
                  <wp:docPr descr="130415-N-ZZ999-003.jpg" id="2" name="image10.jpg"/>
                  <a:graphic>
                    <a:graphicData uri="http://schemas.openxmlformats.org/drawingml/2006/picture">
                      <pic:pic>
                        <pic:nvPicPr>
                          <pic:cNvPr descr="130415-N-ZZ999-003.jpg" id="0" name="image10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2975" cy="3568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00" w:hRule="atLeast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drawing>
                <wp:inline distB="114300" distT="114300" distL="114300" distR="114300">
                  <wp:extent cx="4752975" cy="2679700"/>
                  <wp:effectExtent b="0" l="0" r="0" t="0"/>
                  <wp:docPr descr="1.jpg" id="1" name="image2.jpg"/>
                  <a:graphic>
                    <a:graphicData uri="http://schemas.openxmlformats.org/drawingml/2006/picture">
                      <pic:pic>
                        <pic:nvPicPr>
                          <pic:cNvPr descr="1.jpg" id="0" name="image2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2975" cy="2679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00" w:hRule="atLeast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drawing>
                <wp:inline distB="114300" distT="114300" distL="114300" distR="114300">
                  <wp:extent cx="4752975" cy="3175000"/>
                  <wp:effectExtent b="0" l="0" r="0" t="0"/>
                  <wp:docPr descr="5459229460_4c14797d6e_b.jpg" id="3" name="image11.jpg"/>
                  <a:graphic>
                    <a:graphicData uri="http://schemas.openxmlformats.org/drawingml/2006/picture">
                      <pic:pic>
                        <pic:nvPicPr>
                          <pic:cNvPr descr="5459229460_4c14797d6e_b.jpg" id="0" name="image11.jp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2975" cy="3175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00" w:hRule="atLeast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drawing>
                <wp:inline distB="114300" distT="114300" distL="114300" distR="114300">
                  <wp:extent cx="4752975" cy="2679700"/>
                  <wp:effectExtent b="0" l="0" r="0" t="0"/>
                  <wp:docPr descr="frontline5.jpg" id="6" name="image14.jpg"/>
                  <a:graphic>
                    <a:graphicData uri="http://schemas.openxmlformats.org/drawingml/2006/picture">
                      <pic:pic>
                        <pic:nvPicPr>
                          <pic:cNvPr descr="frontline5.jpg" id="0" name="image14.jp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2975" cy="2679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00" w:hRule="atLeast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drawing>
                <wp:inline distB="114300" distT="114300" distL="114300" distR="114300">
                  <wp:extent cx="4751287" cy="3552825"/>
                  <wp:effectExtent b="0" l="0" r="0" t="0"/>
                  <wp:docPr descr="tumblr_olu3ypMKqa1ve4vkuo5_400.png" id="4" name="image12.png"/>
                  <a:graphic>
                    <a:graphicData uri="http://schemas.openxmlformats.org/drawingml/2006/picture">
                      <pic:pic>
                        <pic:nvPicPr>
                          <pic:cNvPr descr="tumblr_olu3ypMKqa1ve4vkuo5_400.png" id="0" name="image12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1287" cy="35528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00" w:hRule="atLeast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drawing>
                <wp:inline distB="114300" distT="114300" distL="114300" distR="114300">
                  <wp:extent cx="4752975" cy="2679700"/>
                  <wp:effectExtent b="0" l="0" r="0" t="0"/>
                  <wp:docPr descr="_72600182_72600181.jpg" id="7" name="image15.jpg"/>
                  <a:graphic>
                    <a:graphicData uri="http://schemas.openxmlformats.org/drawingml/2006/picture">
                      <pic:pic>
                        <pic:nvPicPr>
                          <pic:cNvPr descr="_72600182_72600181.jpg" id="0" name="image15.jp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2975" cy="2679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00" w:hRule="atLeast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drawing>
                <wp:inline distB="114300" distT="114300" distL="114300" distR="114300">
                  <wp:extent cx="4752975" cy="2311400"/>
                  <wp:effectExtent b="0" l="0" r="0" t="0"/>
                  <wp:docPr descr="9edc2d8b73cb1df9049c1c2969e6f3a6.jpg" id="5" name="image13.jpg"/>
                  <a:graphic>
                    <a:graphicData uri="http://schemas.openxmlformats.org/drawingml/2006/picture">
                      <pic:pic>
                        <pic:nvPicPr>
                          <pic:cNvPr descr="9edc2d8b73cb1df9049c1c2969e6f3a6.jpg" id="0" name="image13.jp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2975" cy="2311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1906" w:w="8391"/>
      <w:pgMar w:bottom="226.7716535433071" w:top="226.7716535433071" w:left="340.15748031496065" w:right="340.15748031496065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0" w:firstLine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ind w:firstLine="720"/>
      <w:contextualSpacing w:val="1"/>
    </w:pPr>
    <w:rPr>
      <w:b w:val="1"/>
      <w:i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contextualSpacing w:val="1"/>
    </w:pPr>
    <w:rPr>
      <w:color w:val="45818e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1" Type="http://schemas.openxmlformats.org/officeDocument/2006/relationships/image" Target="media/image15.jpg"/><Relationship Id="rId10" Type="http://schemas.openxmlformats.org/officeDocument/2006/relationships/image" Target="media/image12.png"/><Relationship Id="rId12" Type="http://schemas.openxmlformats.org/officeDocument/2006/relationships/image" Target="media/image13.jpg"/><Relationship Id="rId9" Type="http://schemas.openxmlformats.org/officeDocument/2006/relationships/image" Target="media/image14.jpg"/><Relationship Id="rId5" Type="http://schemas.openxmlformats.org/officeDocument/2006/relationships/image" Target="media/image16.jpg"/><Relationship Id="rId6" Type="http://schemas.openxmlformats.org/officeDocument/2006/relationships/image" Target="media/image10.jpg"/><Relationship Id="rId7" Type="http://schemas.openxmlformats.org/officeDocument/2006/relationships/image" Target="media/image2.jpg"/><Relationship Id="rId8" Type="http://schemas.openxmlformats.org/officeDocument/2006/relationships/image" Target="media/image11.jpg"/></Relationships>
</file>